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AD9938" w14:textId="77777777" w:rsidR="00A50223" w:rsidRPr="00A3050D" w:rsidRDefault="00A50223" w:rsidP="00A50223">
      <w:pPr>
        <w:spacing w:after="0" w:line="240" w:lineRule="auto"/>
        <w:ind w:left="5040"/>
        <w:rPr>
          <w:rFonts w:ascii="David" w:eastAsia="Times New Roman" w:hAnsi="David" w:cs="David"/>
          <w:b/>
          <w:bCs/>
          <w:rtl/>
          <w:lang w:eastAsia="he-IL"/>
        </w:rPr>
      </w:pPr>
      <w:r w:rsidRPr="00A3050D">
        <w:rPr>
          <w:rFonts w:ascii="David" w:eastAsia="Times New Roman" w:hAnsi="David" w:cs="David" w:hint="cs"/>
          <w:rtl/>
          <w:lang w:eastAsia="he-IL"/>
        </w:rPr>
        <w:t xml:space="preserve">      </w:t>
      </w:r>
      <w:r w:rsidRPr="00A3050D">
        <w:rPr>
          <w:rFonts w:ascii="David" w:eastAsia="Times New Roman" w:hAnsi="David" w:cs="David" w:hint="cs"/>
          <w:b/>
          <w:bCs/>
          <w:rtl/>
          <w:lang w:eastAsia="he-IL"/>
        </w:rPr>
        <w:t xml:space="preserve"> </w:t>
      </w:r>
      <w:proofErr w:type="spellStart"/>
      <w:r w:rsidRPr="00A3050D">
        <w:rPr>
          <w:rFonts w:ascii="David" w:eastAsia="Times New Roman" w:hAnsi="David" w:cs="David" w:hint="cs"/>
          <w:b/>
          <w:bCs/>
          <w:rtl/>
          <w:lang w:eastAsia="he-IL"/>
        </w:rPr>
        <w:t>מטא"ר</w:t>
      </w:r>
      <w:proofErr w:type="spellEnd"/>
      <w:r w:rsidRPr="00A3050D">
        <w:rPr>
          <w:rFonts w:ascii="David" w:eastAsia="Times New Roman" w:hAnsi="David" w:cs="David" w:hint="cs"/>
          <w:b/>
          <w:bCs/>
          <w:rtl/>
          <w:lang w:eastAsia="he-IL"/>
        </w:rPr>
        <w:t>/אגף תמיכה לוגיסטית</w:t>
      </w:r>
    </w:p>
    <w:p w14:paraId="56DBA9BF" w14:textId="77777777" w:rsidR="00A50223" w:rsidRPr="00A3050D" w:rsidRDefault="00A50223" w:rsidP="00A50223">
      <w:pPr>
        <w:spacing w:line="240" w:lineRule="auto"/>
        <w:ind w:left="4321" w:firstLine="720"/>
        <w:rPr>
          <w:rFonts w:ascii="David" w:eastAsia="Times New Roman" w:hAnsi="David" w:cs="David"/>
          <w:b/>
          <w:bCs/>
          <w:rtl/>
          <w:lang w:eastAsia="he-IL"/>
        </w:rPr>
      </w:pPr>
      <w:r w:rsidRPr="00A3050D">
        <w:rPr>
          <w:rFonts w:ascii="David" w:eastAsia="Times New Roman" w:hAnsi="David" w:cs="David" w:hint="cs"/>
          <w:b/>
          <w:bCs/>
          <w:rtl/>
          <w:lang w:eastAsia="he-IL"/>
        </w:rPr>
        <w:t xml:space="preserve">       מחלקת     רכישות      ומכירות</w:t>
      </w:r>
    </w:p>
    <w:p w14:paraId="440BEB43" w14:textId="77777777" w:rsidR="00A50223" w:rsidRPr="00B043AB" w:rsidRDefault="00A50223" w:rsidP="00A50223">
      <w:pPr>
        <w:spacing w:after="200" w:line="240" w:lineRule="auto"/>
        <w:ind w:left="-625"/>
        <w:contextualSpacing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r w:rsidRPr="00B043AB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לכבוד</w:t>
      </w:r>
    </w:p>
    <w:p w14:paraId="6958D363" w14:textId="325DC6BD" w:rsidR="00A50223" w:rsidRPr="00B043AB" w:rsidRDefault="00A50223" w:rsidP="00A3050D">
      <w:pPr>
        <w:spacing w:after="200" w:line="240" w:lineRule="auto"/>
        <w:ind w:left="-625"/>
        <w:contextualSpacing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B043AB">
        <w:rPr>
          <w:rFonts w:ascii="Calibri" w:eastAsia="Calibri" w:hAnsi="Calibri" w:cs="David" w:hint="cs"/>
          <w:b/>
          <w:bCs/>
          <w:sz w:val="24"/>
          <w:szCs w:val="24"/>
          <w:rtl/>
        </w:rPr>
        <w:t>ועדת המכרזים</w:t>
      </w:r>
    </w:p>
    <w:tbl>
      <w:tblPr>
        <w:tblStyle w:val="1"/>
        <w:bidiVisual/>
        <w:tblW w:w="9641" w:type="dxa"/>
        <w:tblInd w:w="-517" w:type="dxa"/>
        <w:tblLook w:val="04A0" w:firstRow="1" w:lastRow="0" w:firstColumn="1" w:lastColumn="0" w:noHBand="0" w:noVBand="1"/>
      </w:tblPr>
      <w:tblGrid>
        <w:gridCol w:w="1843"/>
        <w:gridCol w:w="3687"/>
        <w:gridCol w:w="4111"/>
      </w:tblGrid>
      <w:tr w:rsidR="00A50223" w:rsidRPr="00B043AB" w14:paraId="0E78C26D" w14:textId="77777777" w:rsidTr="003B4B36">
        <w:tc>
          <w:tcPr>
            <w:tcW w:w="1843" w:type="dxa"/>
            <w:shd w:val="clear" w:color="auto" w:fill="F2F2F2"/>
          </w:tcPr>
          <w:p w14:paraId="0FB26605" w14:textId="77777777" w:rsidR="00A50223" w:rsidRPr="00B043AB" w:rsidRDefault="00A50223" w:rsidP="003B4B3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תאריך הבקשה</w:t>
            </w:r>
          </w:p>
        </w:tc>
        <w:tc>
          <w:tcPr>
            <w:tcW w:w="7798" w:type="dxa"/>
            <w:gridSpan w:val="2"/>
          </w:tcPr>
          <w:p w14:paraId="4A007441" w14:textId="5EAA09F3" w:rsidR="00A50223" w:rsidRPr="00B043AB" w:rsidRDefault="00B32C62" w:rsidP="003B4B3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>
              <w:rPr>
                <w:rFonts w:ascii="Calibri" w:eastAsia="Calibri" w:hAnsi="Calibri" w:hint="cs"/>
                <w:b/>
                <w:bCs/>
                <w:rtl/>
              </w:rPr>
              <w:t>2</w:t>
            </w:r>
            <w:r w:rsidR="00B8228D">
              <w:rPr>
                <w:rFonts w:ascii="Calibri" w:eastAsia="Calibri" w:hAnsi="Calibri" w:hint="cs"/>
                <w:b/>
                <w:bCs/>
                <w:rtl/>
              </w:rPr>
              <w:t>1</w:t>
            </w:r>
            <w:r>
              <w:rPr>
                <w:rFonts w:ascii="Calibri" w:eastAsia="Calibri" w:hAnsi="Calibri" w:hint="cs"/>
                <w:b/>
                <w:bCs/>
                <w:rtl/>
              </w:rPr>
              <w:t>/04/2026</w:t>
            </w:r>
          </w:p>
        </w:tc>
      </w:tr>
      <w:tr w:rsidR="00A50223" w:rsidRPr="00B043AB" w14:paraId="1450A7BA" w14:textId="77777777" w:rsidTr="003B4B36">
        <w:tc>
          <w:tcPr>
            <w:tcW w:w="1843" w:type="dxa"/>
            <w:shd w:val="clear" w:color="auto" w:fill="F2F2F2"/>
          </w:tcPr>
          <w:p w14:paraId="49C776C9" w14:textId="77777777" w:rsidR="00A50223" w:rsidRPr="00B043AB" w:rsidRDefault="00A50223" w:rsidP="003B4B3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מחלקה מבקשת</w:t>
            </w:r>
          </w:p>
        </w:tc>
        <w:tc>
          <w:tcPr>
            <w:tcW w:w="7798" w:type="dxa"/>
            <w:gridSpan w:val="2"/>
          </w:tcPr>
          <w:p w14:paraId="0424D6CA" w14:textId="093ECD50" w:rsidR="00A50223" w:rsidRPr="00B043AB" w:rsidRDefault="00B32C62" w:rsidP="003B4B3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proofErr w:type="spellStart"/>
            <w:r>
              <w:rPr>
                <w:rFonts w:ascii="Calibri" w:eastAsia="Calibri" w:hAnsi="Calibri" w:hint="cs"/>
                <w:b/>
                <w:bCs/>
                <w:rtl/>
              </w:rPr>
              <w:t>אטו"ב</w:t>
            </w:r>
            <w:proofErr w:type="spellEnd"/>
            <w:r>
              <w:rPr>
                <w:rFonts w:ascii="Calibri" w:eastAsia="Calibri" w:hAnsi="Calibri" w:hint="cs"/>
                <w:b/>
                <w:bCs/>
                <w:rtl/>
              </w:rPr>
              <w:t xml:space="preserve"> </w:t>
            </w:r>
            <w:r>
              <w:rPr>
                <w:rFonts w:ascii="Calibri" w:eastAsia="Calibri" w:hAnsi="Calibri"/>
                <w:b/>
                <w:bCs/>
                <w:rtl/>
              </w:rPr>
              <w:t>–</w:t>
            </w:r>
            <w:r>
              <w:rPr>
                <w:rFonts w:ascii="Calibri" w:eastAsia="Calibri" w:hAnsi="Calibri" w:hint="cs"/>
                <w:b/>
                <w:bCs/>
                <w:rtl/>
              </w:rPr>
              <w:t xml:space="preserve"> תשתיות מבוזרות </w:t>
            </w:r>
          </w:p>
        </w:tc>
      </w:tr>
      <w:tr w:rsidR="00A50223" w:rsidRPr="00B043AB" w14:paraId="5E650BA4" w14:textId="77777777" w:rsidTr="003B4B36">
        <w:tc>
          <w:tcPr>
            <w:tcW w:w="1843" w:type="dxa"/>
            <w:shd w:val="clear" w:color="auto" w:fill="F2F2F2"/>
          </w:tcPr>
          <w:p w14:paraId="753F41B7" w14:textId="77777777" w:rsidR="00A50223" w:rsidRPr="00B043AB" w:rsidRDefault="00A50223" w:rsidP="003B4B3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מקור תקציבי</w:t>
            </w:r>
          </w:p>
        </w:tc>
        <w:tc>
          <w:tcPr>
            <w:tcW w:w="3687" w:type="dxa"/>
          </w:tcPr>
          <w:p w14:paraId="16C8FDB2" w14:textId="15D928E6" w:rsidR="00A50223" w:rsidRPr="00B043AB" w:rsidRDefault="00A50223" w:rsidP="003B4B36">
            <w:pPr>
              <w:spacing w:line="360" w:lineRule="auto"/>
              <w:rPr>
                <w:rFonts w:ascii="Calibri" w:eastAsia="Calibri" w:hAnsi="Calibri"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פ"ה:</w:t>
            </w:r>
            <w:r w:rsidR="00B32C62">
              <w:rPr>
                <w:rFonts w:ascii="Calibri" w:eastAsia="Calibri" w:hAnsi="Calibri" w:hint="cs"/>
                <w:rtl/>
              </w:rPr>
              <w:t xml:space="preserve"> 07.80.02.55.002 </w:t>
            </w:r>
            <w:r w:rsidRPr="00B043AB">
              <w:rPr>
                <w:rFonts w:ascii="Calibri" w:eastAsia="Calibri" w:hAnsi="Calibri" w:hint="cs"/>
                <w:rtl/>
              </w:rPr>
              <w:t xml:space="preserve">                                             </w:t>
            </w:r>
          </w:p>
        </w:tc>
        <w:tc>
          <w:tcPr>
            <w:tcW w:w="4111" w:type="dxa"/>
          </w:tcPr>
          <w:p w14:paraId="37B96504" w14:textId="28E44191" w:rsidR="00A50223" w:rsidRPr="00B043AB" w:rsidRDefault="00A50223" w:rsidP="003B4B36">
            <w:pPr>
              <w:spacing w:line="360" w:lineRule="auto"/>
              <w:rPr>
                <w:rFonts w:ascii="Calibri" w:eastAsia="Calibri" w:hAnsi="Calibri"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מ"ק:</w:t>
            </w:r>
            <w:r w:rsidRPr="00B043AB">
              <w:rPr>
                <w:rFonts w:ascii="Calibri" w:eastAsia="Calibri" w:hAnsi="Calibri" w:hint="cs"/>
                <w:rtl/>
              </w:rPr>
              <w:t xml:space="preserve"> </w:t>
            </w:r>
            <w:r w:rsidR="00B32C62">
              <w:rPr>
                <w:rFonts w:ascii="Calibri" w:eastAsia="Calibri" w:hAnsi="Calibri" w:hint="cs"/>
                <w:rtl/>
              </w:rPr>
              <w:t>110100</w:t>
            </w:r>
          </w:p>
        </w:tc>
      </w:tr>
      <w:tr w:rsidR="00A50223" w:rsidRPr="00B043AB" w14:paraId="633F765A" w14:textId="77777777" w:rsidTr="003B4B36">
        <w:tc>
          <w:tcPr>
            <w:tcW w:w="1843" w:type="dxa"/>
            <w:shd w:val="clear" w:color="auto" w:fill="F2F2F2"/>
          </w:tcPr>
          <w:p w14:paraId="657C6D77" w14:textId="77777777" w:rsidR="00A50223" w:rsidRPr="00B043AB" w:rsidRDefault="00A50223" w:rsidP="003B4B3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קוד יחידה דורשת</w:t>
            </w:r>
          </w:p>
        </w:tc>
        <w:tc>
          <w:tcPr>
            <w:tcW w:w="7798" w:type="dxa"/>
            <w:gridSpan w:val="2"/>
          </w:tcPr>
          <w:p w14:paraId="718054BB" w14:textId="6EC86458" w:rsidR="00A50223" w:rsidRPr="00B043AB" w:rsidRDefault="00B32C62" w:rsidP="003B4B3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>
              <w:rPr>
                <w:rFonts w:ascii="Calibri" w:eastAsia="Calibri" w:hAnsi="Calibri" w:hint="cs"/>
                <w:b/>
                <w:bCs/>
                <w:rtl/>
              </w:rPr>
              <w:t>10000044</w:t>
            </w:r>
          </w:p>
        </w:tc>
      </w:tr>
    </w:tbl>
    <w:p w14:paraId="14AC549B" w14:textId="77777777" w:rsidR="00A50223" w:rsidRPr="00B043AB" w:rsidRDefault="00A50223" w:rsidP="00A50223">
      <w:pPr>
        <w:spacing w:before="240" w:after="200" w:line="276" w:lineRule="auto"/>
        <w:jc w:val="center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r w:rsidRPr="00B043AB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הנדון: </w:t>
      </w:r>
      <w:r w:rsidRPr="00B043AB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בקשה לסיווג התקשרות ללא מכרז עפ"י חוק חובת המכרזים התשנ"ג-1993</w:t>
      </w:r>
    </w:p>
    <w:p w14:paraId="32368617" w14:textId="77777777" w:rsidR="00A50223" w:rsidRPr="00B043AB" w:rsidRDefault="00A50223" w:rsidP="00A50223">
      <w:pPr>
        <w:spacing w:after="200" w:line="360" w:lineRule="auto"/>
        <w:ind w:left="-625" w:right="-709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B043AB">
        <w:rPr>
          <w:rFonts w:ascii="Calibri" w:eastAsia="Calibri" w:hAnsi="Calibri" w:cs="David" w:hint="cs"/>
          <w:sz w:val="24"/>
          <w:szCs w:val="24"/>
          <w:rtl/>
        </w:rPr>
        <w:t xml:space="preserve">אבקש את ועדת המכרזים לאשר התקשרות ללא מכרז שפרטיה להלן:   </w:t>
      </w:r>
    </w:p>
    <w:tbl>
      <w:tblPr>
        <w:bidiVisual/>
        <w:tblW w:w="9686" w:type="dxa"/>
        <w:tblInd w:w="-513" w:type="dxa"/>
        <w:tblLook w:val="04A0" w:firstRow="1" w:lastRow="0" w:firstColumn="1" w:lastColumn="0" w:noHBand="0" w:noVBand="1"/>
      </w:tblPr>
      <w:tblGrid>
        <w:gridCol w:w="3970"/>
        <w:gridCol w:w="5716"/>
      </w:tblGrid>
      <w:tr w:rsidR="00A50223" w:rsidRPr="00B043AB" w14:paraId="0C96637B" w14:textId="77777777" w:rsidTr="003B4B36">
        <w:trPr>
          <w:trHeight w:val="397"/>
        </w:trPr>
        <w:tc>
          <w:tcPr>
            <w:tcW w:w="3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70C2FAA4" w14:textId="77777777" w:rsidR="00A50223" w:rsidRPr="00B043AB" w:rsidRDefault="00A50223" w:rsidP="003B4B3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שם הספק/החברה</w:t>
            </w:r>
          </w:p>
        </w:tc>
        <w:tc>
          <w:tcPr>
            <w:tcW w:w="5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166110" w14:textId="6BAAC1D7" w:rsidR="00A50223" w:rsidRPr="00B043AB" w:rsidRDefault="00B8228D" w:rsidP="003B4B36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  <w:br/>
            </w:r>
            <w:r>
              <w:rPr>
                <w:rFonts w:ascii="David" w:eastAsia="Times New Roman" w:hAnsi="David" w:cs="David" w:hint="cs"/>
                <w:color w:val="000000"/>
                <w:sz w:val="24"/>
                <w:szCs w:val="24"/>
              </w:rPr>
              <w:t>VM</w:t>
            </w:r>
            <w:r>
              <w:rPr>
                <w:rFonts w:ascii="David" w:eastAsia="Times New Roman" w:hAnsi="David" w:cs="David"/>
                <w:color w:val="000000"/>
                <w:sz w:val="24"/>
                <w:szCs w:val="24"/>
              </w:rPr>
              <w:t>ware</w:t>
            </w:r>
          </w:p>
        </w:tc>
      </w:tr>
      <w:tr w:rsidR="00A50223" w:rsidRPr="00B043AB" w14:paraId="676DFB0B" w14:textId="77777777" w:rsidTr="003B4B36">
        <w:trPr>
          <w:trHeight w:val="567"/>
        </w:trPr>
        <w:tc>
          <w:tcPr>
            <w:tcW w:w="3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00730FCD" w14:textId="77777777" w:rsidR="00A50223" w:rsidRPr="00B043AB" w:rsidRDefault="00A50223" w:rsidP="003B4B3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מספר הספק 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br/>
              <w:t>(ח.פ./ח.צ./עוסק מורשה/מספר עמותה)</w:t>
            </w:r>
          </w:p>
        </w:tc>
        <w:tc>
          <w:tcPr>
            <w:tcW w:w="5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31D2B9" w14:textId="2B743EDB" w:rsidR="00A50223" w:rsidRPr="00B043AB" w:rsidRDefault="00C42095" w:rsidP="003B4B36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C42095">
              <w:rPr>
                <w:rFonts w:ascii="David" w:eastAsia="Times New Roman" w:hAnsi="David" w:cs="David" w:hint="cs"/>
                <w:color w:val="000000"/>
                <w:sz w:val="24"/>
                <w:szCs w:val="24"/>
              </w:rPr>
              <w:t>513731646</w:t>
            </w:r>
          </w:p>
        </w:tc>
      </w:tr>
      <w:tr w:rsidR="00A50223" w:rsidRPr="00B043AB" w14:paraId="05377295" w14:textId="77777777" w:rsidTr="003B4B36">
        <w:trPr>
          <w:trHeight w:val="454"/>
        </w:trPr>
        <w:tc>
          <w:tcPr>
            <w:tcW w:w="3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347F25E" w14:textId="77777777" w:rsidR="00A50223" w:rsidRPr="00B043AB" w:rsidRDefault="00A50223" w:rsidP="003B4B36">
            <w:pPr>
              <w:spacing w:after="0" w:line="240" w:lineRule="auto"/>
              <w:jc w:val="both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>תקופת ההתקשרות המבוקשת</w:t>
            </w:r>
          </w:p>
        </w:tc>
        <w:tc>
          <w:tcPr>
            <w:tcW w:w="5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29EB60" w14:textId="30079719" w:rsidR="00A50223" w:rsidRPr="00B043AB" w:rsidRDefault="00A50223" w:rsidP="003B4B3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עד תאריך: </w:t>
            </w:r>
            <w:r w:rsidR="00B32C62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31/12/2031</w:t>
            </w:r>
          </w:p>
        </w:tc>
      </w:tr>
      <w:tr w:rsidR="00A50223" w:rsidRPr="00B043AB" w14:paraId="3B173EDB" w14:textId="77777777" w:rsidTr="003B4B36">
        <w:trPr>
          <w:trHeight w:val="737"/>
        </w:trPr>
        <w:tc>
          <w:tcPr>
            <w:tcW w:w="3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B337427" w14:textId="77777777" w:rsidR="00A50223" w:rsidRPr="00B043AB" w:rsidRDefault="00A50223" w:rsidP="003B4B36">
            <w:pPr>
              <w:spacing w:after="0" w:line="240" w:lineRule="auto"/>
              <w:jc w:val="both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תיאור הטובין/השירות</w:t>
            </w:r>
          </w:p>
        </w:tc>
        <w:tc>
          <w:tcPr>
            <w:tcW w:w="5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BF8E47" w14:textId="77777777" w:rsidR="00B32C62" w:rsidRPr="00B32C62" w:rsidRDefault="00B32C62" w:rsidP="00B32C62">
            <w:pPr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32C62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 xml:space="preserve">רכש ותחזוקת מוצרי </w:t>
            </w:r>
            <w:r w:rsidRPr="00B32C62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</w:rPr>
              <w:t>VMWARE</w:t>
            </w:r>
          </w:p>
          <w:p w14:paraId="3FFBD495" w14:textId="77777777" w:rsidR="00A50223" w:rsidRPr="00B043AB" w:rsidRDefault="00A50223" w:rsidP="003B4B3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</w:p>
        </w:tc>
      </w:tr>
      <w:tr w:rsidR="00A50223" w:rsidRPr="00B043AB" w14:paraId="2358D852" w14:textId="77777777" w:rsidTr="003B4B36">
        <w:trPr>
          <w:trHeight w:val="680"/>
        </w:trPr>
        <w:tc>
          <w:tcPr>
            <w:tcW w:w="3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5D33287" w14:textId="77777777" w:rsidR="00A50223" w:rsidRPr="00B043AB" w:rsidRDefault="00A50223" w:rsidP="003B4B3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רמת סיווג ההתקשרות בפטור</w:t>
            </w:r>
          </w:p>
        </w:tc>
        <w:tc>
          <w:tcPr>
            <w:tcW w:w="5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4605CA" w14:textId="77777777" w:rsidR="00A50223" w:rsidRPr="00B043AB" w:rsidRDefault="00A50223" w:rsidP="003B4B3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32C62">
              <w:rPr>
                <w:rFonts w:ascii="Segoe UI Symbol" w:eastAsia="Times New Roman" w:hAnsi="Segoe UI Symbol" w:cs="Segoe UI Symbol" w:hint="cs"/>
                <w:b/>
                <w:bCs/>
                <w:color w:val="000000"/>
                <w:sz w:val="24"/>
                <w:szCs w:val="24"/>
                <w:highlight w:val="yellow"/>
                <w:rtl/>
              </w:rPr>
              <w:t>☐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  לא מסווג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br/>
            </w:r>
            <w:r w:rsidRPr="00B043AB">
              <w:rPr>
                <w:rFonts w:ascii="Segoe UI Symbol" w:eastAsia="Times New Roman" w:hAnsi="Segoe UI Symbol" w:cs="Segoe UI Symbol" w:hint="cs"/>
                <w:b/>
                <w:bCs/>
                <w:color w:val="000000"/>
                <w:sz w:val="24"/>
                <w:szCs w:val="24"/>
                <w:rtl/>
              </w:rPr>
              <w:t>☐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 סודי ואיסור פרסום</w:t>
            </w:r>
          </w:p>
        </w:tc>
      </w:tr>
    </w:tbl>
    <w:p w14:paraId="300F66F2" w14:textId="77777777" w:rsidR="00A50223" w:rsidRPr="00B043AB" w:rsidRDefault="00A50223" w:rsidP="00A50223">
      <w:pPr>
        <w:spacing w:after="200" w:line="360" w:lineRule="auto"/>
        <w:ind w:left="-341" w:right="-709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</w:p>
    <w:p w14:paraId="420C2943" w14:textId="16975EB4" w:rsidR="00B32C62" w:rsidRDefault="00A50223" w:rsidP="00A3050D">
      <w:pPr>
        <w:spacing w:after="200" w:line="276" w:lineRule="auto"/>
        <w:ind w:left="-625" w:right="-709"/>
        <w:contextualSpacing/>
        <w:rPr>
          <w:rFonts w:ascii="Calibri" w:eastAsia="Calibri" w:hAnsi="Calibri" w:cs="David"/>
          <w:sz w:val="24"/>
          <w:szCs w:val="24"/>
          <w:rtl/>
        </w:rPr>
      </w:pPr>
      <w:r w:rsidRPr="00B043AB">
        <w:rPr>
          <w:rFonts w:ascii="Calibri" w:eastAsia="Calibri" w:hAnsi="Calibri" w:cs="David"/>
          <w:sz w:val="24"/>
          <w:szCs w:val="24"/>
          <w:rtl/>
        </w:rPr>
        <w:t>הַמְלָצתי לביצוע הרכישה ללא מכרז נובעת מהסיבות</w:t>
      </w:r>
      <w:r w:rsidRPr="00B043AB">
        <w:rPr>
          <w:rFonts w:ascii="Calibri" w:eastAsia="Calibri" w:hAnsi="Calibri" w:cs="David" w:hint="cs"/>
          <w:sz w:val="24"/>
          <w:szCs w:val="24"/>
          <w:rtl/>
        </w:rPr>
        <w:t xml:space="preserve"> </w:t>
      </w:r>
      <w:r w:rsidRPr="00B043AB">
        <w:rPr>
          <w:rFonts w:ascii="Calibri" w:eastAsia="Calibri" w:hAnsi="Calibri" w:cs="David"/>
          <w:sz w:val="24"/>
          <w:szCs w:val="24"/>
          <w:rtl/>
        </w:rPr>
        <w:t>כדלהלן</w:t>
      </w:r>
      <w:r w:rsidRPr="00B043AB">
        <w:rPr>
          <w:rFonts w:ascii="Calibri" w:eastAsia="Calibri" w:hAnsi="Calibri" w:cs="David" w:hint="cs"/>
          <w:sz w:val="24"/>
          <w:szCs w:val="24"/>
          <w:rtl/>
        </w:rPr>
        <w:t>:</w:t>
      </w:r>
      <w:r w:rsidRPr="00B043AB">
        <w:rPr>
          <w:rFonts w:ascii="Calibri" w:eastAsia="Calibri" w:hAnsi="Calibri" w:cs="David"/>
          <w:sz w:val="24"/>
          <w:szCs w:val="24"/>
          <w:rtl/>
        </w:rPr>
        <w:t xml:space="preserve"> </w:t>
      </w:r>
    </w:p>
    <w:p w14:paraId="4818E479" w14:textId="77777777" w:rsidR="00A3050D" w:rsidRPr="00A3050D" w:rsidRDefault="00A3050D" w:rsidP="00A3050D">
      <w:pPr>
        <w:spacing w:after="200" w:line="276" w:lineRule="auto"/>
        <w:ind w:left="-625" w:right="-709"/>
        <w:contextualSpacing/>
        <w:rPr>
          <w:rFonts w:ascii="Calibri" w:eastAsia="Calibri" w:hAnsi="Calibri" w:cs="David"/>
          <w:sz w:val="24"/>
          <w:szCs w:val="24"/>
          <w:rtl/>
        </w:rPr>
      </w:pPr>
    </w:p>
    <w:p w14:paraId="58594505" w14:textId="0CFF87DF" w:rsidR="00B32C62" w:rsidRPr="00B32C62" w:rsidRDefault="00B32C62" w:rsidP="00A3050D">
      <w:pPr>
        <w:spacing w:after="0" w:line="360" w:lineRule="auto"/>
        <w:rPr>
          <w:rFonts w:ascii="David" w:hAnsi="David" w:cs="David"/>
          <w:sz w:val="28"/>
          <w:szCs w:val="28"/>
          <w:rtl/>
        </w:rPr>
      </w:pPr>
      <w:r w:rsidRPr="00B32C62">
        <w:rPr>
          <w:rFonts w:ascii="David" w:hAnsi="David" w:cs="David"/>
          <w:sz w:val="24"/>
          <w:szCs w:val="24"/>
          <w:rtl/>
        </w:rPr>
        <w:t xml:space="preserve">מערך הווירטואליזציה במשטרת ישראל  מבוסס כולו על תשתיות </w:t>
      </w:r>
      <w:r w:rsidRPr="00B32C62">
        <w:rPr>
          <w:rFonts w:ascii="David" w:hAnsi="David" w:cs="David"/>
          <w:sz w:val="24"/>
          <w:szCs w:val="24"/>
        </w:rPr>
        <w:t>VMware</w:t>
      </w:r>
      <w:r w:rsidRPr="00B32C62">
        <w:rPr>
          <w:rFonts w:ascii="David" w:hAnsi="David" w:cs="David"/>
          <w:sz w:val="24"/>
          <w:szCs w:val="24"/>
          <w:rtl/>
        </w:rPr>
        <w:t xml:space="preserve"> המספקת לארגון פתרונות תשתית ,יצירה וניהול מכונות וירטואליות ומשאבים וירטואליים אחרים מתקדמים ומשמשת כבסיס חיוני ורחב לכלל הסביבות הקריטיות השונות במ"י.</w:t>
      </w:r>
    </w:p>
    <w:p w14:paraId="73B9BA16" w14:textId="77777777" w:rsidR="00B32C62" w:rsidRPr="00B32C62" w:rsidRDefault="00B32C62" w:rsidP="00A3050D">
      <w:pPr>
        <w:spacing w:after="0" w:line="360" w:lineRule="auto"/>
        <w:rPr>
          <w:rFonts w:ascii="David" w:hAnsi="David" w:cs="David"/>
          <w:sz w:val="24"/>
          <w:szCs w:val="24"/>
          <w:rtl/>
        </w:rPr>
      </w:pPr>
      <w:r w:rsidRPr="00B32C62">
        <w:rPr>
          <w:rFonts w:ascii="David" w:hAnsi="David" w:cs="David"/>
          <w:sz w:val="24"/>
          <w:szCs w:val="24"/>
          <w:rtl/>
        </w:rPr>
        <w:t xml:space="preserve">משטרת ישראל עושה שימוש רב בתשתיות </w:t>
      </w:r>
      <w:r w:rsidRPr="00B32C62">
        <w:rPr>
          <w:rFonts w:ascii="David" w:hAnsi="David" w:cs="David"/>
          <w:sz w:val="24"/>
          <w:szCs w:val="24"/>
        </w:rPr>
        <w:t>VMware</w:t>
      </w:r>
      <w:r w:rsidRPr="00B32C62">
        <w:rPr>
          <w:rFonts w:ascii="David" w:hAnsi="David" w:cs="David"/>
          <w:sz w:val="24"/>
          <w:szCs w:val="24"/>
          <w:rtl/>
        </w:rPr>
        <w:t xml:space="preserve"> המחוברות לשרתי אחסון חיצוניים, בנוסף הינם גם בעלי יכולת להתחבר לכלל סוגי האחסון שמשטרת ישראל עושה בהם שימוש, תצורה זו תורמת רבות לשימוש בנפחי ענק ולשמירה על מבצעיות מלאה</w:t>
      </w:r>
      <w:r w:rsidRPr="00B32C62">
        <w:rPr>
          <w:rFonts w:ascii="David" w:hAnsi="David" w:cs="David"/>
          <w:sz w:val="24"/>
          <w:szCs w:val="24"/>
          <w:rtl/>
        </w:rPr>
        <w:br/>
        <w:t>כמו כן, מאפשרת אחסון וירטואלי, אשר יאפשר עבודה בשני מוקדים במקביל, וזאת על מנת לוודא שרידות ופעילות מבצעית שוטפת.</w:t>
      </w:r>
    </w:p>
    <w:p w14:paraId="2D30495F" w14:textId="5669CDEB" w:rsidR="00A50223" w:rsidRPr="00A3050D" w:rsidRDefault="00B32C62" w:rsidP="00A3050D">
      <w:pPr>
        <w:pBdr>
          <w:bottom w:val="single" w:sz="6" w:space="1" w:color="auto"/>
        </w:pBdr>
        <w:spacing w:after="0" w:line="360" w:lineRule="auto"/>
        <w:ind w:right="360"/>
        <w:rPr>
          <w:rFonts w:ascii="David" w:hAnsi="David" w:cs="David"/>
          <w:sz w:val="24"/>
          <w:szCs w:val="24"/>
        </w:rPr>
      </w:pPr>
      <w:r w:rsidRPr="00B32C62">
        <w:rPr>
          <w:rFonts w:ascii="David" w:hAnsi="David" w:cs="David"/>
          <w:sz w:val="24"/>
          <w:szCs w:val="24"/>
          <w:rtl/>
        </w:rPr>
        <w:t xml:space="preserve">היעדר רצף התקשרות מול החברה יגרום לשיבושים ותקלות בפעילות המבצעית </w:t>
      </w:r>
      <w:r w:rsidR="00A3050D">
        <w:rPr>
          <w:rFonts w:ascii="David" w:hAnsi="David" w:cs="David" w:hint="cs"/>
          <w:sz w:val="24"/>
          <w:szCs w:val="24"/>
          <w:rtl/>
        </w:rPr>
        <w:t>ו</w:t>
      </w:r>
      <w:r w:rsidRPr="00B32C62">
        <w:rPr>
          <w:rFonts w:ascii="David" w:hAnsi="David" w:cs="David"/>
          <w:sz w:val="24"/>
          <w:szCs w:val="24"/>
          <w:rtl/>
        </w:rPr>
        <w:t>השוטפת.</w:t>
      </w:r>
    </w:p>
    <w:tbl>
      <w:tblPr>
        <w:tblStyle w:val="1"/>
        <w:tblpPr w:leftFromText="180" w:rightFromText="180" w:vertAnchor="text" w:horzAnchor="margin" w:tblpXSpec="center" w:tblpY="157"/>
        <w:bidiVisual/>
        <w:tblW w:w="9356" w:type="dxa"/>
        <w:tblLook w:val="04A0" w:firstRow="1" w:lastRow="0" w:firstColumn="1" w:lastColumn="0" w:noHBand="0" w:noVBand="1"/>
      </w:tblPr>
      <w:tblGrid>
        <w:gridCol w:w="3435"/>
        <w:gridCol w:w="2650"/>
        <w:gridCol w:w="3271"/>
      </w:tblGrid>
      <w:tr w:rsidR="00A50223" w:rsidRPr="00B043AB" w14:paraId="11BF890C" w14:textId="77777777" w:rsidTr="003B4B36">
        <w:tc>
          <w:tcPr>
            <w:tcW w:w="3435" w:type="dxa"/>
          </w:tcPr>
          <w:p w14:paraId="307B8A45" w14:textId="60DC22C0" w:rsidR="00A50223" w:rsidRPr="00B043AB" w:rsidRDefault="00B32C62" w:rsidP="003B4B36">
            <w:pPr>
              <w:jc w:val="center"/>
              <w:rPr>
                <w:rFonts w:ascii="Calibri" w:eastAsia="Calibri" w:hAnsi="Calibri"/>
                <w:rtl/>
              </w:rPr>
            </w:pPr>
            <w:r>
              <w:rPr>
                <w:rFonts w:ascii="Calibri" w:eastAsia="Calibri" w:hAnsi="Calibri" w:hint="cs"/>
                <w:rtl/>
              </w:rPr>
              <w:t xml:space="preserve">דודי </w:t>
            </w:r>
            <w:proofErr w:type="spellStart"/>
            <w:r>
              <w:rPr>
                <w:rFonts w:ascii="Calibri" w:eastAsia="Calibri" w:hAnsi="Calibri" w:hint="cs"/>
                <w:rtl/>
              </w:rPr>
              <w:t>טויטו</w:t>
            </w:r>
            <w:proofErr w:type="spellEnd"/>
            <w:r>
              <w:rPr>
                <w:rFonts w:ascii="Calibri" w:eastAsia="Calibri" w:hAnsi="Calibri" w:hint="cs"/>
                <w:rtl/>
              </w:rPr>
              <w:t xml:space="preserve"> </w:t>
            </w:r>
          </w:p>
        </w:tc>
        <w:tc>
          <w:tcPr>
            <w:tcW w:w="2650" w:type="dxa"/>
          </w:tcPr>
          <w:p w14:paraId="0E743ADB" w14:textId="7B40B98C" w:rsidR="00A50223" w:rsidRPr="00B043AB" w:rsidRDefault="00B32C62" w:rsidP="003B4B36">
            <w:pPr>
              <w:rPr>
                <w:rFonts w:ascii="Calibri" w:eastAsia="Calibri" w:hAnsi="Calibri"/>
                <w:rtl/>
              </w:rPr>
            </w:pPr>
            <w:r>
              <w:rPr>
                <w:rFonts w:ascii="Calibri" w:eastAsia="Calibri" w:hAnsi="Calibri" w:hint="cs"/>
                <w:rtl/>
              </w:rPr>
              <w:t xml:space="preserve">רמ"ד תשתיות מבוזרות </w:t>
            </w:r>
          </w:p>
        </w:tc>
        <w:tc>
          <w:tcPr>
            <w:tcW w:w="3271" w:type="dxa"/>
          </w:tcPr>
          <w:p w14:paraId="1C02A978" w14:textId="29FAD3AD" w:rsidR="00A50223" w:rsidRPr="00B043AB" w:rsidRDefault="00A3050D" w:rsidP="003B4B36">
            <w:pPr>
              <w:rPr>
                <w:rFonts w:ascii="David" w:eastAsia="Calibri" w:hAnsi="David"/>
                <w:color w:val="000000"/>
                <w:rtl/>
              </w:rPr>
            </w:pPr>
            <w:r>
              <w:rPr>
                <w:rFonts w:ascii="Calibri" w:eastAsia="Calibri" w:hAnsi="Calibri" w:hint="cs"/>
                <w:rtl/>
              </w:rPr>
              <w:t xml:space="preserve">דודי </w:t>
            </w:r>
            <w:proofErr w:type="spellStart"/>
            <w:r>
              <w:rPr>
                <w:rFonts w:ascii="Calibri" w:eastAsia="Calibri" w:hAnsi="Calibri" w:hint="cs"/>
                <w:rtl/>
              </w:rPr>
              <w:t>טויטו</w:t>
            </w:r>
            <w:proofErr w:type="spellEnd"/>
          </w:p>
          <w:p w14:paraId="2D2C2621" w14:textId="77777777" w:rsidR="00A50223" w:rsidRPr="00B043AB" w:rsidRDefault="00A50223" w:rsidP="003B4B36">
            <w:pPr>
              <w:rPr>
                <w:rFonts w:ascii="Calibri" w:eastAsia="Calibri" w:hAnsi="Calibri"/>
                <w:rtl/>
              </w:rPr>
            </w:pPr>
          </w:p>
        </w:tc>
      </w:tr>
      <w:tr w:rsidR="00A50223" w:rsidRPr="00B043AB" w14:paraId="6C6B9DFD" w14:textId="77777777" w:rsidTr="003B4B36">
        <w:tc>
          <w:tcPr>
            <w:tcW w:w="3435" w:type="dxa"/>
            <w:shd w:val="clear" w:color="auto" w:fill="F2F2F2"/>
          </w:tcPr>
          <w:p w14:paraId="7BF948A7" w14:textId="77777777" w:rsidR="00A50223" w:rsidRPr="00B043AB" w:rsidRDefault="00A50223" w:rsidP="003B4B36">
            <w:pPr>
              <w:jc w:val="center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שם מגיש הבקשה</w:t>
            </w:r>
          </w:p>
        </w:tc>
        <w:tc>
          <w:tcPr>
            <w:tcW w:w="2650" w:type="dxa"/>
            <w:shd w:val="clear" w:color="auto" w:fill="F2F2F2"/>
          </w:tcPr>
          <w:p w14:paraId="256530D2" w14:textId="77777777" w:rsidR="00A50223" w:rsidRPr="00B043AB" w:rsidRDefault="00A50223" w:rsidP="003B4B36">
            <w:pPr>
              <w:jc w:val="center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תפקיד</w:t>
            </w:r>
          </w:p>
        </w:tc>
        <w:tc>
          <w:tcPr>
            <w:tcW w:w="3271" w:type="dxa"/>
            <w:shd w:val="clear" w:color="auto" w:fill="F2F2F2"/>
          </w:tcPr>
          <w:p w14:paraId="360EAF66" w14:textId="77777777" w:rsidR="00A50223" w:rsidRPr="00B043AB" w:rsidRDefault="00A50223" w:rsidP="003B4B36">
            <w:pPr>
              <w:jc w:val="center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חתימה</w:t>
            </w:r>
          </w:p>
        </w:tc>
      </w:tr>
    </w:tbl>
    <w:p w14:paraId="28EDAF1A" w14:textId="77777777" w:rsidR="00BC4AA1" w:rsidRDefault="00BC4AA1"/>
    <w:sectPr w:rsidR="00BC4AA1" w:rsidSect="00F55A44">
      <w:headerReference w:type="default" r:id="rId6"/>
      <w:footerReference w:type="default" r:id="rId7"/>
      <w:headerReference w:type="first" r:id="rId8"/>
      <w:footerReference w:type="first" r:id="rId9"/>
      <w:pgSz w:w="11906" w:h="16838" w:code="9"/>
      <w:pgMar w:top="1440" w:right="1800" w:bottom="1440" w:left="1800" w:header="709" w:footer="34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0B50E4" w14:textId="77777777" w:rsidR="001C369F" w:rsidRDefault="001C369F">
      <w:pPr>
        <w:spacing w:after="0" w:line="240" w:lineRule="auto"/>
      </w:pPr>
      <w:r>
        <w:separator/>
      </w:r>
    </w:p>
  </w:endnote>
  <w:endnote w:type="continuationSeparator" w:id="0">
    <w:p w14:paraId="4C663115" w14:textId="77777777" w:rsidR="001C369F" w:rsidRDefault="001C36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David" w:hAnsi="David" w:cs="David"/>
        <w:sz w:val="22"/>
        <w:szCs w:val="22"/>
        <w:rtl/>
      </w:rPr>
      <w:id w:val="-393662142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Fonts w:ascii="David" w:hAnsi="David" w:cs="David"/>
            <w:sz w:val="22"/>
            <w:szCs w:val="22"/>
            <w:rtl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63909EC8" w14:textId="77777777" w:rsidR="00F55A44" w:rsidRPr="00F55A44" w:rsidRDefault="00A50223">
            <w:pPr>
              <w:pStyle w:val="a5"/>
              <w:jc w:val="right"/>
              <w:rPr>
                <w:rFonts w:ascii="David" w:hAnsi="David" w:cs="David"/>
                <w:sz w:val="22"/>
                <w:szCs w:val="22"/>
                <w:rtl/>
                <w:cs/>
              </w:rPr>
            </w:pP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עמוד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PAGE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1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 מתוך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NUMPAGES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1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</w:p>
        </w:sdtContent>
      </w:sdt>
    </w:sdtContent>
  </w:sdt>
  <w:p w14:paraId="3E28586A" w14:textId="77777777" w:rsidR="00B1046C" w:rsidRPr="00412121" w:rsidRDefault="001C369F" w:rsidP="00412121">
    <w:pPr>
      <w:pStyle w:val="a5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8306"/>
    </w:tblGrid>
    <w:tr w:rsidR="00B1046C" w14:paraId="11989C8B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4CEBEAB9" w14:textId="77777777" w:rsidR="00B1046C" w:rsidRDefault="001C369F" w:rsidP="00FD099F">
          <w:pPr>
            <w:pStyle w:val="a5"/>
            <w:jc w:val="center"/>
            <w:rPr>
              <w:rtl/>
            </w:rPr>
          </w:pPr>
        </w:p>
      </w:tc>
    </w:tr>
    <w:tr w:rsidR="00B1046C" w14:paraId="5020CC5D" w14:textId="77777777" w:rsidTr="00FD099F">
      <w:tc>
        <w:tcPr>
          <w:tcW w:w="9400" w:type="dxa"/>
          <w:shd w:val="clear" w:color="auto" w:fill="auto"/>
          <w:vAlign w:val="center"/>
        </w:tcPr>
        <w:p w14:paraId="26BA321A" w14:textId="77777777" w:rsidR="00B1046C" w:rsidRDefault="00A50223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154CD91D" w14:textId="77777777" w:rsidR="00B1046C" w:rsidRPr="00B9470B" w:rsidRDefault="001C369F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3EC142" w14:textId="77777777" w:rsidR="001C369F" w:rsidRDefault="001C369F">
      <w:pPr>
        <w:spacing w:after="0" w:line="240" w:lineRule="auto"/>
      </w:pPr>
      <w:r>
        <w:separator/>
      </w:r>
    </w:p>
  </w:footnote>
  <w:footnote w:type="continuationSeparator" w:id="0">
    <w:p w14:paraId="05376408" w14:textId="77777777" w:rsidR="001C369F" w:rsidRDefault="001C369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0CA056" w14:textId="77777777" w:rsidR="00412121" w:rsidRDefault="00A50223" w:rsidP="00E17BC8">
    <w:pPr>
      <w:pStyle w:val="a3"/>
      <w:jc w:val="center"/>
      <w:rPr>
        <w:rFonts w:ascii="Arial" w:hAnsi="Arial" w:cs="David"/>
        <w:b/>
        <w:bCs/>
      </w:rPr>
    </w:pPr>
    <w:r w:rsidRPr="00E17BC8">
      <w:rPr>
        <w:rFonts w:ascii="Arial" w:hAnsi="Arial" w:cs="David"/>
        <w:b/>
        <w:bCs/>
        <w:noProof/>
        <w:lang w:eastAsia="en-US"/>
      </w:rPr>
      <w:drawing>
        <wp:inline distT="0" distB="0" distL="0" distR="0" wp14:anchorId="572CE3C2" wp14:editId="702A65DC">
          <wp:extent cx="831551" cy="671907"/>
          <wp:effectExtent l="0" t="0" r="6985" b="0"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תמונה 1"/>
                  <pic:cNvPicPr>
                    <a:picLocks noChangeAspect="1"/>
                  </pic:cNvPicPr>
                </pic:nvPicPr>
                <pic:blipFill rotWithShape="1">
                  <a:blip r:embed="rId1"/>
                  <a:srcRect t="11119"/>
                  <a:stretch/>
                </pic:blipFill>
                <pic:spPr>
                  <a:xfrm>
                    <a:off x="0" y="0"/>
                    <a:ext cx="841310" cy="67979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D6FDCB5" w14:textId="77777777" w:rsidR="009C262D" w:rsidRDefault="00A50223" w:rsidP="00E17BC8">
    <w:pPr>
      <w:pStyle w:val="a3"/>
      <w:tabs>
        <w:tab w:val="left" w:pos="3860"/>
        <w:tab w:val="center" w:pos="4450"/>
      </w:tabs>
      <w:ind w:left="226"/>
      <w:rPr>
        <w:rFonts w:cs="David"/>
        <w:b/>
        <w:bCs/>
        <w:rtl/>
      </w:rPr>
    </w:pPr>
    <w:r>
      <w:rPr>
        <w:rFonts w:cs="David" w:hint="cs"/>
        <w:b/>
        <w:bCs/>
        <w:rtl/>
      </w:rPr>
      <w:t xml:space="preserve">                                                                 </w:t>
    </w:r>
  </w:p>
  <w:p w14:paraId="5772E0F2" w14:textId="77777777" w:rsidR="00A3232F" w:rsidRPr="00A3232F" w:rsidRDefault="00A50223" w:rsidP="00A3232F">
    <w:pPr>
      <w:pStyle w:val="a3"/>
      <w:tabs>
        <w:tab w:val="left" w:pos="3860"/>
        <w:tab w:val="center" w:pos="4450"/>
      </w:tabs>
      <w:spacing w:after="120"/>
      <w:ind w:left="227"/>
      <w:jc w:val="center"/>
      <w:rPr>
        <w:rFonts w:cs="David"/>
        <w:b/>
        <w:bCs/>
        <w:sz w:val="32"/>
        <w:szCs w:val="32"/>
        <w:u w:val="single"/>
        <w:rtl/>
      </w:rPr>
    </w:pPr>
    <w:r w:rsidRPr="00A3232F">
      <w:rPr>
        <w:rFonts w:cs="David" w:hint="cs"/>
        <w:b/>
        <w:bCs/>
        <w:sz w:val="32"/>
        <w:szCs w:val="32"/>
        <w:u w:val="single"/>
        <w:rtl/>
      </w:rPr>
      <w:t>טופס בקשה להתקשרות בפטור</w:t>
    </w:r>
  </w:p>
  <w:p w14:paraId="6D2C91E8" w14:textId="6FC6A2BB" w:rsidR="00412121" w:rsidRDefault="00A50223" w:rsidP="00A3232F">
    <w:pPr>
      <w:pStyle w:val="a3"/>
      <w:tabs>
        <w:tab w:val="left" w:pos="3860"/>
        <w:tab w:val="center" w:pos="4450"/>
      </w:tabs>
      <w:ind w:left="226"/>
      <w:jc w:val="center"/>
      <w:rPr>
        <w:rFonts w:ascii="Arial" w:hAnsi="Arial" w:cs="David"/>
        <w:b/>
        <w:bCs/>
        <w:rtl/>
      </w:rPr>
    </w:pPr>
    <w:r w:rsidRPr="00A3232F">
      <w:rPr>
        <w:rFonts w:ascii="Arial" w:hAnsi="Arial" w:cs="David" w:hint="cs"/>
        <w:b/>
        <w:bCs/>
        <w:rtl/>
      </w:rPr>
      <w:t>בלמ"ס</w:t>
    </w:r>
  </w:p>
  <w:p w14:paraId="61E663FF" w14:textId="77777777" w:rsidR="009C262D" w:rsidRPr="009A2ACE" w:rsidRDefault="001C369F" w:rsidP="009C262D">
    <w:pPr>
      <w:pStyle w:val="a3"/>
      <w:tabs>
        <w:tab w:val="left" w:pos="3860"/>
        <w:tab w:val="center" w:pos="4450"/>
      </w:tabs>
      <w:ind w:left="226"/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0BE102" w14:textId="77777777" w:rsidR="00B1046C" w:rsidRPr="00F829FB" w:rsidRDefault="00A50223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0223"/>
    <w:rsid w:val="001C369F"/>
    <w:rsid w:val="00276ECF"/>
    <w:rsid w:val="0059248E"/>
    <w:rsid w:val="00A3050D"/>
    <w:rsid w:val="00A50223"/>
    <w:rsid w:val="00B32C62"/>
    <w:rsid w:val="00B8228D"/>
    <w:rsid w:val="00BC4AA1"/>
    <w:rsid w:val="00C42095"/>
    <w:rsid w:val="00C97D4D"/>
    <w:rsid w:val="00CC7137"/>
    <w:rsid w:val="00DB6F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1C85EE"/>
  <w15:chartTrackingRefBased/>
  <w15:docId w15:val="{D92A3AEE-7499-44F3-87A8-F655288D07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50223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A5022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a4">
    <w:name w:val="כותרת עליונה תו"/>
    <w:basedOn w:val="a0"/>
    <w:link w:val="a3"/>
    <w:rsid w:val="00A50223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A5022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a6">
    <w:name w:val="כותרת תחתונה תו"/>
    <w:basedOn w:val="a0"/>
    <w:link w:val="a5"/>
    <w:uiPriority w:val="99"/>
    <w:rsid w:val="00A50223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A50223"/>
  </w:style>
  <w:style w:type="table" w:customStyle="1" w:styleId="1">
    <w:name w:val="רשת טבלה1"/>
    <w:basedOn w:val="a1"/>
    <w:next w:val="a8"/>
    <w:uiPriority w:val="59"/>
    <w:rsid w:val="00A50223"/>
    <w:pPr>
      <w:spacing w:after="0" w:line="240" w:lineRule="auto"/>
    </w:pPr>
    <w:rPr>
      <w:rFonts w:ascii="Times New Roman" w:hAnsi="Times New Roman" w:cs="David"/>
      <w:sz w:val="24"/>
      <w:szCs w:val="24"/>
      <w:u w:val="singl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8">
    <w:name w:val="Table Grid"/>
    <w:basedOn w:val="a1"/>
    <w:uiPriority w:val="39"/>
    <w:rsid w:val="00A5022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458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246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228</Words>
  <Characters>1143</Characters>
  <Application>Microsoft Office Word</Application>
  <DocSecurity>0</DocSecurity>
  <Lines>9</Lines>
  <Paragraphs>2</Paragraphs>
  <ScaleCrop>false</ScaleCrop>
  <Company>Israel Police</Company>
  <LinksUpToDate>false</LinksUpToDate>
  <CharactersWithSpaces>1369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שירה רבקה זכריה</dc:creator>
  <cp:keywords/>
  <dc:description/>
  <cp:lastModifiedBy>חדוה בשארי</cp:lastModifiedBy>
  <cp:revision>7</cp:revision>
  <dcterms:created xsi:type="dcterms:W3CDTF">2026-04-20T12:09:00Z</dcterms:created>
  <dcterms:modified xsi:type="dcterms:W3CDTF">2026-04-21T07:29:00Z</dcterms:modified>
</cp:coreProperties>
</file>